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14CE" w14:textId="77777777" w:rsidR="004C0D46" w:rsidRPr="002A26C6" w:rsidRDefault="004C0D46" w:rsidP="004C0D46">
      <w:pPr>
        <w:spacing w:line="240" w:lineRule="auto"/>
        <w:jc w:val="center"/>
        <w:rPr>
          <w:rFonts w:ascii="Arial" w:eastAsia="Times New Roman" w:hAnsi="Arial" w:cs="Arial"/>
          <w:color w:val="833C0B" w:themeColor="accent2" w:themeShade="80"/>
          <w:sz w:val="28"/>
          <w:szCs w:val="28"/>
        </w:rPr>
      </w:pPr>
    </w:p>
    <w:p w14:paraId="0E23F75C" w14:textId="1419F58E" w:rsidR="004C0D46" w:rsidRPr="007827F7" w:rsidRDefault="004C0D46" w:rsidP="004C0D4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2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CYPRESS CHASE CONDOMINIUM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ASSOCIATION</w:t>
      </w:r>
      <w:r w:rsidRPr="00782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“D” INC. </w:t>
      </w:r>
    </w:p>
    <w:p w14:paraId="14D533B4" w14:textId="77777777" w:rsidR="004C0D46" w:rsidRDefault="004C0D46" w:rsidP="004C0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6AE">
        <w:rPr>
          <w:rFonts w:ascii="Times New Roman" w:hAnsi="Times New Roman" w:cs="Times New Roman"/>
          <w:b/>
          <w:sz w:val="24"/>
          <w:szCs w:val="24"/>
          <w:u w:val="single"/>
        </w:rPr>
        <w:t xml:space="preserve">Board of Directors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Organizational </w:t>
      </w:r>
      <w:r w:rsidRPr="008836AE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522D4B78" w14:textId="0B1C81B3" w:rsidR="004C0D46" w:rsidRPr="006066E0" w:rsidRDefault="00BA04D6" w:rsidP="004C0D4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Date: </w:t>
      </w:r>
      <w:r w:rsidR="004C0D46" w:rsidRPr="007827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Fri</w:t>
      </w:r>
      <w:r w:rsidR="004C0D46" w:rsidRPr="007827F7">
        <w:rPr>
          <w:rFonts w:ascii="Times New Roman" w:eastAsia="Times New Roman" w:hAnsi="Times New Roman" w:cs="Times New Roman"/>
          <w:color w:val="000000" w:themeColor="text1"/>
        </w:rPr>
        <w:t xml:space="preserve">day, February </w:t>
      </w:r>
      <w:r>
        <w:rPr>
          <w:rFonts w:ascii="Times New Roman" w:eastAsia="Times New Roman" w:hAnsi="Times New Roman" w:cs="Times New Roman"/>
          <w:color w:val="000000" w:themeColor="text1"/>
        </w:rPr>
        <w:t>1</w:t>
      </w:r>
      <w:r w:rsidR="004C0D46">
        <w:rPr>
          <w:rFonts w:ascii="Times New Roman" w:eastAsia="Times New Roman" w:hAnsi="Times New Roman" w:cs="Times New Roman"/>
          <w:color w:val="000000" w:themeColor="text1"/>
        </w:rPr>
        <w:t>7</w:t>
      </w:r>
      <w:r w:rsidR="004C0D46" w:rsidRPr="007827F7">
        <w:rPr>
          <w:rFonts w:ascii="Times New Roman" w:eastAsia="Times New Roman" w:hAnsi="Times New Roman" w:cs="Times New Roman"/>
          <w:color w:val="000000" w:themeColor="text1"/>
        </w:rPr>
        <w:t>, 202</w:t>
      </w:r>
      <w:r w:rsidR="004C0D46">
        <w:rPr>
          <w:rFonts w:ascii="Times New Roman" w:eastAsia="Times New Roman" w:hAnsi="Times New Roman" w:cs="Times New Roman"/>
          <w:color w:val="000000" w:themeColor="text1"/>
        </w:rPr>
        <w:t>3</w:t>
      </w:r>
      <w:r w:rsidR="004C0D46" w:rsidRPr="007827F7">
        <w:rPr>
          <w:rFonts w:ascii="Times New Roman" w:eastAsia="Times New Roman" w:hAnsi="Times New Roman" w:cs="Times New Roman"/>
          <w:color w:val="000000" w:themeColor="text1"/>
        </w:rPr>
        <w:t xml:space="preserve"> in the Clubhouse</w:t>
      </w:r>
    </w:p>
    <w:p w14:paraId="2EB51496" w14:textId="77777777" w:rsidR="004C0D46" w:rsidRPr="000F05B8" w:rsidRDefault="004C0D46" w:rsidP="004C0D46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F05B8">
        <w:rPr>
          <w:rFonts w:ascii="Times New Roman" w:hAnsi="Times New Roman" w:cs="Times New Roman"/>
          <w:b/>
          <w:sz w:val="21"/>
          <w:szCs w:val="21"/>
          <w:u w:val="single"/>
        </w:rPr>
        <w:t>MINUTES</w:t>
      </w:r>
    </w:p>
    <w:p w14:paraId="73E377BC" w14:textId="77777777" w:rsidR="004C0D46" w:rsidRPr="007827F7" w:rsidRDefault="004C0D46" w:rsidP="004C0D4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8755ECE" w14:textId="03BCFACB" w:rsidR="004C0D46" w:rsidRPr="007827F7" w:rsidRDefault="004C0D46" w:rsidP="00350374">
      <w:pPr>
        <w:spacing w:line="276" w:lineRule="auto"/>
        <w:rPr>
          <w:bCs/>
        </w:rPr>
      </w:pPr>
      <w:r w:rsidRPr="007827F7">
        <w:rPr>
          <w:bCs/>
        </w:rPr>
        <w:t>The Meeting was called to order at</w:t>
      </w:r>
      <w:r w:rsidR="00B96825">
        <w:rPr>
          <w:bCs/>
        </w:rPr>
        <w:t xml:space="preserve"> 7.15 p.m.</w:t>
      </w:r>
      <w:r w:rsidRPr="007827F7">
        <w:rPr>
          <w:bCs/>
        </w:rPr>
        <w:tab/>
      </w:r>
    </w:p>
    <w:p w14:paraId="49C2FA40" w14:textId="5E9D3F57" w:rsidR="004C0D46" w:rsidRPr="007827F7" w:rsidRDefault="00E25323" w:rsidP="00350374">
      <w:pPr>
        <w:spacing w:line="276" w:lineRule="auto"/>
        <w:rPr>
          <w:bCs/>
        </w:rPr>
      </w:pPr>
      <w:r>
        <w:rPr>
          <w:b/>
          <w:bCs/>
        </w:rPr>
        <w:t xml:space="preserve">Roll Call: </w:t>
      </w:r>
      <w:r w:rsidR="004C0D46" w:rsidRPr="00E25323">
        <w:rPr>
          <w:bCs/>
        </w:rPr>
        <w:t>Elected Board Members Present</w:t>
      </w:r>
      <w:r w:rsidRPr="00E25323">
        <w:rPr>
          <w:bCs/>
        </w:rPr>
        <w:t xml:space="preserve"> were</w:t>
      </w:r>
      <w:r w:rsidR="004C0D46" w:rsidRPr="007827F7">
        <w:rPr>
          <w:bCs/>
        </w:rPr>
        <w:t xml:space="preserve"> </w:t>
      </w:r>
      <w:r w:rsidR="00B96825">
        <w:rPr>
          <w:bCs/>
        </w:rPr>
        <w:t>Martha Adams</w:t>
      </w:r>
      <w:r w:rsidR="004C0D46" w:rsidRPr="007827F7">
        <w:rPr>
          <w:bCs/>
        </w:rPr>
        <w:t xml:space="preserve">, </w:t>
      </w:r>
      <w:proofErr w:type="spellStart"/>
      <w:r w:rsidR="004C0D46" w:rsidRPr="007827F7">
        <w:rPr>
          <w:bCs/>
        </w:rPr>
        <w:t>Laseymore</w:t>
      </w:r>
      <w:proofErr w:type="spellEnd"/>
      <w:r w:rsidR="004C0D46" w:rsidRPr="007827F7">
        <w:rPr>
          <w:bCs/>
        </w:rPr>
        <w:t xml:space="preserve"> Seymour, </w:t>
      </w:r>
      <w:r w:rsidR="00B96825">
        <w:rPr>
          <w:bCs/>
        </w:rPr>
        <w:t xml:space="preserve">Thomas </w:t>
      </w:r>
      <w:proofErr w:type="spellStart"/>
      <w:r w:rsidR="00B96825">
        <w:rPr>
          <w:bCs/>
        </w:rPr>
        <w:t>Manyoki</w:t>
      </w:r>
      <w:proofErr w:type="spellEnd"/>
      <w:r w:rsidR="004C0D46" w:rsidRPr="007827F7">
        <w:rPr>
          <w:bCs/>
        </w:rPr>
        <w:t xml:space="preserve">, </w:t>
      </w:r>
      <w:r w:rsidR="00B96825">
        <w:rPr>
          <w:bCs/>
        </w:rPr>
        <w:t xml:space="preserve">Ernesto Acosta Maradiaga, </w:t>
      </w:r>
      <w:r>
        <w:rPr>
          <w:bCs/>
        </w:rPr>
        <w:t xml:space="preserve">and </w:t>
      </w:r>
      <w:r w:rsidR="00B96825">
        <w:rPr>
          <w:bCs/>
        </w:rPr>
        <w:t>Roy Winn</w:t>
      </w:r>
      <w:r>
        <w:rPr>
          <w:bCs/>
        </w:rPr>
        <w:t>.</w:t>
      </w:r>
    </w:p>
    <w:p w14:paraId="58073500" w14:textId="7DEA8988" w:rsidR="004C0D46" w:rsidRPr="007827F7" w:rsidRDefault="004C0D46" w:rsidP="00350374">
      <w:pPr>
        <w:spacing w:line="276" w:lineRule="auto"/>
        <w:rPr>
          <w:bCs/>
        </w:rPr>
      </w:pPr>
      <w:r w:rsidRPr="007827F7">
        <w:rPr>
          <w:bCs/>
        </w:rPr>
        <w:t xml:space="preserve">Proof of Notice of Meeting has been Posted:  </w:t>
      </w:r>
      <w:r w:rsidR="00B96825">
        <w:rPr>
          <w:bCs/>
        </w:rPr>
        <w:t>Yes</w:t>
      </w:r>
    </w:p>
    <w:p w14:paraId="27893358" w14:textId="77777777" w:rsidR="004C0D46" w:rsidRPr="007827F7" w:rsidRDefault="004C0D46" w:rsidP="00350374">
      <w:r w:rsidRPr="007827F7">
        <w:rPr>
          <w:b/>
        </w:rPr>
        <w:t>Business:</w:t>
      </w:r>
      <w:r w:rsidRPr="007827F7">
        <w:t xml:space="preserve"> </w:t>
      </w:r>
    </w:p>
    <w:p w14:paraId="5583717D" w14:textId="07567882" w:rsidR="004C0D46" w:rsidRPr="007827F7" w:rsidRDefault="00B96825" w:rsidP="004C0D46">
      <w:pPr>
        <w:pStyle w:val="ListParagraph"/>
        <w:numPr>
          <w:ilvl w:val="0"/>
          <w:numId w:val="1"/>
        </w:numPr>
      </w:pPr>
      <w:r>
        <w:t xml:space="preserve">Attorney Kim discussed the protocol of change </w:t>
      </w:r>
      <w:r w:rsidR="00E25323">
        <w:t>in</w:t>
      </w:r>
      <w:r>
        <w:t xml:space="preserve"> number of elected Board members.</w:t>
      </w:r>
    </w:p>
    <w:p w14:paraId="2EA59CEE" w14:textId="77777777" w:rsidR="004C0D46" w:rsidRPr="007827F7" w:rsidRDefault="004C0D46" w:rsidP="004C0D46">
      <w:pPr>
        <w:pStyle w:val="ListParagraph"/>
        <w:numPr>
          <w:ilvl w:val="0"/>
          <w:numId w:val="1"/>
        </w:numPr>
      </w:pPr>
      <w:r w:rsidRPr="003C091D">
        <w:rPr>
          <w:b/>
        </w:rPr>
        <w:t xml:space="preserve">Meeting the team </w:t>
      </w:r>
      <w:r w:rsidRPr="007827F7">
        <w:t xml:space="preserve">– voting to install officers of the Board: </w:t>
      </w:r>
    </w:p>
    <w:p w14:paraId="76E2D2E2" w14:textId="77777777" w:rsidR="004C0D46" w:rsidRDefault="004C0D46" w:rsidP="004C0D46">
      <w:pPr>
        <w:spacing w:line="240" w:lineRule="auto"/>
        <w:ind w:left="720" w:firstLine="720"/>
        <w:sectPr w:rsidR="004C0D46" w:rsidSect="000F05B8">
          <w:pgSz w:w="12240" w:h="15840"/>
          <w:pgMar w:top="423" w:right="1152" w:bottom="864" w:left="1152" w:header="0" w:footer="0" w:gutter="0"/>
          <w:cols w:space="720"/>
          <w:docGrid w:linePitch="360"/>
        </w:sectPr>
      </w:pPr>
    </w:p>
    <w:p w14:paraId="49024278" w14:textId="1E0A78D6" w:rsidR="00B96825" w:rsidRDefault="004C0D46" w:rsidP="00B96825">
      <w:pPr>
        <w:spacing w:line="240" w:lineRule="auto"/>
        <w:rPr>
          <w:b/>
        </w:rPr>
      </w:pPr>
      <w:r>
        <w:rPr>
          <w:b/>
        </w:rPr>
        <w:t>Martha Adams</w:t>
      </w:r>
      <w:r w:rsidR="00350374">
        <w:rPr>
          <w:b/>
        </w:rPr>
        <w:t>,</w:t>
      </w:r>
      <w:r w:rsidRPr="003C091D">
        <w:rPr>
          <w:b/>
        </w:rPr>
        <w:t xml:space="preserve"> </w:t>
      </w:r>
      <w:r w:rsidR="00B96825">
        <w:rPr>
          <w:b/>
        </w:rPr>
        <w:t xml:space="preserve">nominated as </w:t>
      </w:r>
      <w:r w:rsidRPr="003C091D">
        <w:rPr>
          <w:b/>
        </w:rPr>
        <w:t>President</w:t>
      </w:r>
      <w:r w:rsidR="00B96825">
        <w:rPr>
          <w:b/>
        </w:rPr>
        <w:t xml:space="preserve"> by Thomas </w:t>
      </w:r>
      <w:proofErr w:type="spellStart"/>
      <w:r w:rsidR="00B96825">
        <w:rPr>
          <w:b/>
        </w:rPr>
        <w:t>Manyoki</w:t>
      </w:r>
      <w:proofErr w:type="spellEnd"/>
      <w:r w:rsidR="00B96825">
        <w:rPr>
          <w:b/>
        </w:rPr>
        <w:t xml:space="preserve">, was seconded by Ernesto Acosta </w:t>
      </w:r>
      <w:r w:rsidR="00BA04D6">
        <w:rPr>
          <w:b/>
        </w:rPr>
        <w:t>and agreed</w:t>
      </w:r>
      <w:r w:rsidR="00B96825">
        <w:rPr>
          <w:b/>
        </w:rPr>
        <w:t xml:space="preserve"> on unanimously by other Board members.</w:t>
      </w:r>
      <w:r w:rsidR="00B96825" w:rsidRPr="00B96825">
        <w:rPr>
          <w:b/>
        </w:rPr>
        <w:t xml:space="preserve"> </w:t>
      </w:r>
    </w:p>
    <w:p w14:paraId="42DB0A85" w14:textId="26013A18" w:rsidR="00B96825" w:rsidRDefault="00B96825" w:rsidP="00B96825">
      <w:pPr>
        <w:spacing w:line="240" w:lineRule="auto"/>
        <w:rPr>
          <w:b/>
        </w:rPr>
      </w:pPr>
      <w:proofErr w:type="spellStart"/>
      <w:r w:rsidRPr="003C091D">
        <w:rPr>
          <w:b/>
        </w:rPr>
        <w:t>Laseymore</w:t>
      </w:r>
      <w:proofErr w:type="spellEnd"/>
      <w:r w:rsidRPr="003C091D">
        <w:rPr>
          <w:b/>
        </w:rPr>
        <w:t xml:space="preserve"> Seymour</w:t>
      </w:r>
      <w:r w:rsidR="00350374">
        <w:rPr>
          <w:b/>
        </w:rPr>
        <w:t xml:space="preserve">, </w:t>
      </w:r>
      <w:r>
        <w:rPr>
          <w:b/>
        </w:rPr>
        <w:t xml:space="preserve">nominated by Martha Adams as Vice- </w:t>
      </w:r>
      <w:r w:rsidRPr="003C091D">
        <w:rPr>
          <w:b/>
        </w:rPr>
        <w:t xml:space="preserve">President </w:t>
      </w:r>
      <w:r>
        <w:rPr>
          <w:b/>
        </w:rPr>
        <w:t xml:space="preserve">and </w:t>
      </w:r>
      <w:r w:rsidRPr="003C091D">
        <w:rPr>
          <w:b/>
        </w:rPr>
        <w:t>Treasurer</w:t>
      </w:r>
      <w:r>
        <w:rPr>
          <w:b/>
        </w:rPr>
        <w:t xml:space="preserve">, </w:t>
      </w:r>
      <w:r w:rsidR="00350374">
        <w:rPr>
          <w:b/>
        </w:rPr>
        <w:t>was</w:t>
      </w:r>
      <w:r>
        <w:rPr>
          <w:b/>
        </w:rPr>
        <w:t xml:space="preserve"> seconded by Ernesto Acosta</w:t>
      </w:r>
      <w:r w:rsidR="00350374">
        <w:rPr>
          <w:b/>
        </w:rPr>
        <w:t xml:space="preserve"> Maradiaga</w:t>
      </w:r>
      <w:r>
        <w:rPr>
          <w:b/>
        </w:rPr>
        <w:t xml:space="preserve">, </w:t>
      </w:r>
      <w:r w:rsidR="00BA04D6">
        <w:rPr>
          <w:b/>
        </w:rPr>
        <w:t>and agreed</w:t>
      </w:r>
      <w:r>
        <w:rPr>
          <w:b/>
        </w:rPr>
        <w:t xml:space="preserve"> on unanimously by other Board members.</w:t>
      </w:r>
      <w:r w:rsidRPr="00B96825">
        <w:rPr>
          <w:b/>
        </w:rPr>
        <w:t xml:space="preserve"> </w:t>
      </w:r>
    </w:p>
    <w:p w14:paraId="2D997D31" w14:textId="1EDE8C02" w:rsidR="00B96825" w:rsidRDefault="0082175D" w:rsidP="00B96825">
      <w:pPr>
        <w:spacing w:line="240" w:lineRule="auto"/>
        <w:rPr>
          <w:b/>
        </w:rPr>
      </w:pPr>
      <w:r>
        <w:rPr>
          <w:b/>
        </w:rPr>
        <w:t xml:space="preserve">Thomas </w:t>
      </w:r>
      <w:proofErr w:type="spellStart"/>
      <w:r>
        <w:rPr>
          <w:b/>
        </w:rPr>
        <w:t>M</w:t>
      </w:r>
      <w:r w:rsidR="00BA04D6">
        <w:rPr>
          <w:b/>
        </w:rPr>
        <w:t>a</w:t>
      </w:r>
      <w:r>
        <w:rPr>
          <w:b/>
        </w:rPr>
        <w:t>nyoki</w:t>
      </w:r>
      <w:proofErr w:type="spellEnd"/>
      <w:r>
        <w:rPr>
          <w:b/>
        </w:rPr>
        <w:t xml:space="preserve">- was nominated as Secretary by </w:t>
      </w:r>
      <w:proofErr w:type="spellStart"/>
      <w:r w:rsidRPr="003C091D">
        <w:rPr>
          <w:b/>
        </w:rPr>
        <w:t>Laseymore</w:t>
      </w:r>
      <w:proofErr w:type="spellEnd"/>
      <w:r w:rsidRPr="003C091D">
        <w:rPr>
          <w:b/>
        </w:rPr>
        <w:t xml:space="preserve"> Seymour</w:t>
      </w:r>
      <w:r>
        <w:rPr>
          <w:b/>
        </w:rPr>
        <w:t xml:space="preserve"> and seconded by Roy Winn, and agreed on unanimously by other Board members.</w:t>
      </w:r>
    </w:p>
    <w:p w14:paraId="3873C215" w14:textId="28A541E6" w:rsidR="004C0D46" w:rsidRPr="0082175D" w:rsidRDefault="0082175D" w:rsidP="0082175D">
      <w:pPr>
        <w:spacing w:line="240" w:lineRule="auto"/>
        <w:rPr>
          <w:b/>
        </w:rPr>
      </w:pPr>
      <w:r>
        <w:rPr>
          <w:b/>
        </w:rPr>
        <w:t>Ernesto</w:t>
      </w:r>
      <w:r w:rsidR="00350374">
        <w:rPr>
          <w:b/>
        </w:rPr>
        <w:t xml:space="preserve"> Acosta</w:t>
      </w:r>
      <w:r>
        <w:rPr>
          <w:b/>
        </w:rPr>
        <w:t xml:space="preserve"> Maradiaga and Roy Winn are voted-on members of the Board but were not elected to any official position.</w:t>
      </w:r>
      <w:r w:rsidR="004C0D46">
        <w:t xml:space="preserve">              </w:t>
      </w:r>
    </w:p>
    <w:p w14:paraId="4BE9690F" w14:textId="77777777" w:rsidR="004C0D46" w:rsidRPr="007827F7" w:rsidRDefault="004C0D46" w:rsidP="004C0D46">
      <w:pPr>
        <w:tabs>
          <w:tab w:val="left" w:pos="720"/>
        </w:tabs>
        <w:spacing w:after="0" w:line="262" w:lineRule="auto"/>
        <w:jc w:val="both"/>
        <w:rPr>
          <w:bCs/>
        </w:rPr>
      </w:pPr>
      <w:r w:rsidRPr="007827F7">
        <w:rPr>
          <w:b/>
          <w:bCs/>
        </w:rPr>
        <w:t xml:space="preserve">           Discussion </w:t>
      </w:r>
      <w:r w:rsidRPr="007827F7">
        <w:rPr>
          <w:bCs/>
        </w:rPr>
        <w:t xml:space="preserve">– </w:t>
      </w:r>
    </w:p>
    <w:p w14:paraId="54703E96" w14:textId="66DDE134" w:rsidR="004C0D46" w:rsidRPr="007827F7" w:rsidRDefault="004C0D46" w:rsidP="004C0D46">
      <w:pPr>
        <w:spacing w:after="0" w:line="262" w:lineRule="auto"/>
        <w:ind w:left="720"/>
        <w:jc w:val="both"/>
        <w:rPr>
          <w:bCs/>
        </w:rPr>
      </w:pPr>
      <w:r w:rsidRPr="007827F7">
        <w:rPr>
          <w:bCs/>
        </w:rPr>
        <w:t xml:space="preserve">- </w:t>
      </w:r>
      <w:r w:rsidR="0082175D">
        <w:rPr>
          <w:bCs/>
        </w:rPr>
        <w:t xml:space="preserve">Hester Samuels and Estelle </w:t>
      </w:r>
      <w:proofErr w:type="spellStart"/>
      <w:r w:rsidR="0082175D">
        <w:rPr>
          <w:bCs/>
        </w:rPr>
        <w:t>Lavalee</w:t>
      </w:r>
      <w:proofErr w:type="spellEnd"/>
      <w:r w:rsidR="0082175D">
        <w:rPr>
          <w:bCs/>
        </w:rPr>
        <w:t xml:space="preserve"> who had decided to spearhead</w:t>
      </w:r>
      <w:r w:rsidR="0073413B">
        <w:rPr>
          <w:bCs/>
        </w:rPr>
        <w:t xml:space="preserve"> the </w:t>
      </w:r>
      <w:r w:rsidR="00BA04D6">
        <w:rPr>
          <w:bCs/>
        </w:rPr>
        <w:t>b</w:t>
      </w:r>
      <w:r w:rsidR="0073413B">
        <w:rPr>
          <w:bCs/>
        </w:rPr>
        <w:t>irthday get-togethers,</w:t>
      </w:r>
      <w:r w:rsidR="0082175D">
        <w:rPr>
          <w:bCs/>
        </w:rPr>
        <w:t xml:space="preserve"> were introduced to the homeowners</w:t>
      </w:r>
      <w:r>
        <w:rPr>
          <w:bCs/>
        </w:rPr>
        <w:t>.</w:t>
      </w:r>
    </w:p>
    <w:p w14:paraId="2441BE8A" w14:textId="1C21028D" w:rsidR="004C0D46" w:rsidRDefault="004C0D46" w:rsidP="0073413B">
      <w:pPr>
        <w:spacing w:after="0" w:line="262" w:lineRule="auto"/>
        <w:ind w:left="720"/>
        <w:jc w:val="both"/>
        <w:rPr>
          <w:bCs/>
        </w:rPr>
      </w:pPr>
      <w:r w:rsidRPr="007827F7">
        <w:rPr>
          <w:bCs/>
        </w:rPr>
        <w:t xml:space="preserve">- </w:t>
      </w:r>
      <w:r w:rsidR="00BA04D6">
        <w:rPr>
          <w:bCs/>
        </w:rPr>
        <w:t>the</w:t>
      </w:r>
      <w:r w:rsidR="0073413B">
        <w:rPr>
          <w:bCs/>
        </w:rPr>
        <w:t xml:space="preserve"> President, Martha Adams, agreed to allow the use of the Clubhouse two Mondays per month to those homeowners who were interested in playing Bingo. Felice </w:t>
      </w:r>
      <w:proofErr w:type="spellStart"/>
      <w:r w:rsidR="0073413B">
        <w:rPr>
          <w:bCs/>
        </w:rPr>
        <w:t>Mula</w:t>
      </w:r>
      <w:proofErr w:type="spellEnd"/>
      <w:r w:rsidR="0073413B">
        <w:rPr>
          <w:bCs/>
        </w:rPr>
        <w:t>, who had always spearheaded the Bingo parties</w:t>
      </w:r>
      <w:r w:rsidR="00BA04D6">
        <w:rPr>
          <w:bCs/>
        </w:rPr>
        <w:t>,</w:t>
      </w:r>
      <w:r w:rsidR="0073413B">
        <w:rPr>
          <w:bCs/>
        </w:rPr>
        <w:t xml:space="preserve"> disputed the time frame allowed as well as the restrictions to the game as allowed by the </w:t>
      </w:r>
      <w:r w:rsidR="00BA04D6">
        <w:rPr>
          <w:bCs/>
        </w:rPr>
        <w:t xml:space="preserve">Florida </w:t>
      </w:r>
      <w:r w:rsidR="0073413B">
        <w:rPr>
          <w:bCs/>
        </w:rPr>
        <w:t xml:space="preserve">State; </w:t>
      </w:r>
      <w:r w:rsidR="00BA04D6">
        <w:rPr>
          <w:bCs/>
        </w:rPr>
        <w:t>therefore,</w:t>
      </w:r>
      <w:r w:rsidR="0073413B">
        <w:rPr>
          <w:bCs/>
        </w:rPr>
        <w:t xml:space="preserve"> Attorney Kim chimed in to reiterate the Law. </w:t>
      </w:r>
    </w:p>
    <w:p w14:paraId="264BA83D" w14:textId="15F951BE" w:rsidR="00BA04D6" w:rsidRDefault="0073413B" w:rsidP="00BA04D6">
      <w:pPr>
        <w:spacing w:after="0" w:line="262" w:lineRule="auto"/>
        <w:ind w:left="720"/>
        <w:jc w:val="both"/>
        <w:rPr>
          <w:bCs/>
        </w:rPr>
      </w:pPr>
      <w:r>
        <w:rPr>
          <w:bCs/>
        </w:rPr>
        <w:t>- Shari Katz joined in by Zoom, asking why the election (</w:t>
      </w:r>
      <w:r w:rsidR="00BA04D6">
        <w:rPr>
          <w:bCs/>
        </w:rPr>
        <w:t>recent</w:t>
      </w:r>
      <w:r>
        <w:rPr>
          <w:bCs/>
        </w:rPr>
        <w:t xml:space="preserve"> Election of the Condo Board)</w:t>
      </w:r>
      <w:r w:rsidR="00E25323">
        <w:rPr>
          <w:bCs/>
        </w:rPr>
        <w:t xml:space="preserve"> was such a debacle, stressing that there were factors which did not support the Canadians in their voting rights</w:t>
      </w:r>
      <w:r w:rsidR="00BA04D6">
        <w:rPr>
          <w:bCs/>
        </w:rPr>
        <w:t xml:space="preserve">, especially their </w:t>
      </w:r>
      <w:r w:rsidR="00350374">
        <w:rPr>
          <w:bCs/>
        </w:rPr>
        <w:t xml:space="preserve">receiving and </w:t>
      </w:r>
      <w:r w:rsidR="00BA04D6">
        <w:rPr>
          <w:bCs/>
        </w:rPr>
        <w:t xml:space="preserve">returning </w:t>
      </w:r>
      <w:r w:rsidR="00350374">
        <w:rPr>
          <w:bCs/>
        </w:rPr>
        <w:t xml:space="preserve">of </w:t>
      </w:r>
      <w:bookmarkStart w:id="0" w:name="_GoBack"/>
      <w:bookmarkEnd w:id="0"/>
      <w:r w:rsidR="00BA04D6">
        <w:rPr>
          <w:bCs/>
        </w:rPr>
        <w:t>the ballots by registered mail</w:t>
      </w:r>
      <w:r w:rsidR="00E25323">
        <w:rPr>
          <w:bCs/>
        </w:rPr>
        <w:t>. Attorney Kim advised that “Registered mail is not required by law.”</w:t>
      </w:r>
    </w:p>
    <w:p w14:paraId="6ADF1400" w14:textId="77777777" w:rsidR="00BA04D6" w:rsidRPr="00BA04D6" w:rsidRDefault="00BA04D6" w:rsidP="00BA04D6">
      <w:pPr>
        <w:spacing w:after="0" w:line="262" w:lineRule="auto"/>
        <w:ind w:left="720"/>
        <w:jc w:val="both"/>
        <w:rPr>
          <w:bCs/>
        </w:rPr>
      </w:pPr>
    </w:p>
    <w:p w14:paraId="31CD2C76" w14:textId="4DA7B613" w:rsidR="004C0D46" w:rsidRPr="007827F7" w:rsidRDefault="004C0D46" w:rsidP="0045225A">
      <w:pPr>
        <w:ind w:left="720" w:hanging="720"/>
        <w:rPr>
          <w:bCs/>
        </w:rPr>
      </w:pPr>
      <w:r w:rsidRPr="00F02127">
        <w:rPr>
          <w:b/>
          <w:bCs/>
        </w:rPr>
        <w:t>Motion to Adjourn</w:t>
      </w:r>
      <w:r>
        <w:rPr>
          <w:b/>
          <w:bCs/>
        </w:rPr>
        <w:t xml:space="preserve"> -</w:t>
      </w:r>
      <w:r w:rsidRPr="007827F7">
        <w:rPr>
          <w:bCs/>
        </w:rPr>
        <w:t xml:space="preserve"> </w:t>
      </w:r>
      <w:r w:rsidR="00E25323">
        <w:rPr>
          <w:bCs/>
        </w:rPr>
        <w:t>Martha Adams</w:t>
      </w:r>
      <w:r>
        <w:rPr>
          <w:bCs/>
        </w:rPr>
        <w:t xml:space="preserve"> motioned to adjourn</w:t>
      </w:r>
      <w:r w:rsidR="00E25323">
        <w:rPr>
          <w:bCs/>
        </w:rPr>
        <w:t xml:space="preserve"> the meeting</w:t>
      </w:r>
      <w:r>
        <w:rPr>
          <w:bCs/>
        </w:rPr>
        <w:t>,</w:t>
      </w:r>
      <w:r w:rsidR="00E25323">
        <w:rPr>
          <w:bCs/>
        </w:rPr>
        <w:t xml:space="preserve"> and this motion was</w:t>
      </w:r>
      <w:r w:rsidRPr="007827F7">
        <w:rPr>
          <w:bCs/>
        </w:rPr>
        <w:t xml:space="preserve"> </w:t>
      </w:r>
      <w:r>
        <w:rPr>
          <w:bCs/>
        </w:rPr>
        <w:t>s</w:t>
      </w:r>
      <w:r w:rsidRPr="007827F7">
        <w:rPr>
          <w:bCs/>
        </w:rPr>
        <w:t xml:space="preserve">econded by </w:t>
      </w:r>
      <w:r w:rsidR="00BA04D6">
        <w:rPr>
          <w:bCs/>
        </w:rPr>
        <w:t xml:space="preserve">        </w:t>
      </w:r>
      <w:proofErr w:type="spellStart"/>
      <w:r w:rsidR="00E25323">
        <w:rPr>
          <w:bCs/>
        </w:rPr>
        <w:t>L</w:t>
      </w:r>
      <w:r w:rsidR="00BA04D6">
        <w:rPr>
          <w:bCs/>
        </w:rPr>
        <w:t>as</w:t>
      </w:r>
      <w:r w:rsidR="00E25323">
        <w:rPr>
          <w:bCs/>
        </w:rPr>
        <w:t>eymore</w:t>
      </w:r>
      <w:proofErr w:type="spellEnd"/>
      <w:r w:rsidR="00E25323">
        <w:rPr>
          <w:bCs/>
        </w:rPr>
        <w:t xml:space="preserve"> Seymour</w:t>
      </w:r>
      <w:r w:rsidR="007778D8">
        <w:rPr>
          <w:bCs/>
        </w:rPr>
        <w:t>.</w:t>
      </w:r>
    </w:p>
    <w:p w14:paraId="61768E4A" w14:textId="4831A057" w:rsidR="004C0D46" w:rsidRPr="003C091D" w:rsidRDefault="004C0D46" w:rsidP="0045225A">
      <w:pPr>
        <w:rPr>
          <w:bCs/>
        </w:rPr>
      </w:pPr>
      <w:r w:rsidRPr="007827F7">
        <w:rPr>
          <w:bCs/>
        </w:rPr>
        <w:t xml:space="preserve">The </w:t>
      </w:r>
      <w:r w:rsidR="00BA04D6">
        <w:rPr>
          <w:bCs/>
        </w:rPr>
        <w:t>m</w:t>
      </w:r>
      <w:r w:rsidRPr="007827F7">
        <w:rPr>
          <w:bCs/>
        </w:rPr>
        <w:t xml:space="preserve">eeting was adjourned at </w:t>
      </w:r>
      <w:r w:rsidR="00BA04D6">
        <w:rPr>
          <w:bCs/>
        </w:rPr>
        <w:t>7.32 p.m.</w:t>
      </w:r>
    </w:p>
    <w:p w14:paraId="1C3DAA8A" w14:textId="77777777" w:rsidR="004C0D46" w:rsidRPr="003C091D" w:rsidRDefault="004C0D46" w:rsidP="004C0D46">
      <w:pPr>
        <w:spacing w:line="240" w:lineRule="auto"/>
        <w:rPr>
          <w:rFonts w:eastAsia="Brush Script MT" w:cstheme="minorHAnsi"/>
          <w:bCs/>
          <w:sz w:val="23"/>
          <w:szCs w:val="23"/>
        </w:rPr>
      </w:pPr>
      <w:r w:rsidRPr="003C091D">
        <w:rPr>
          <w:rFonts w:eastAsia="Brush Script MT" w:cstheme="minorHAnsi"/>
          <w:bCs/>
          <w:sz w:val="23"/>
          <w:szCs w:val="23"/>
        </w:rPr>
        <w:t>Respectfully</w:t>
      </w:r>
    </w:p>
    <w:p w14:paraId="689390A0" w14:textId="77777777" w:rsidR="00E25323" w:rsidRDefault="00E25323" w:rsidP="004C0D46">
      <w:pPr>
        <w:spacing w:line="240" w:lineRule="auto"/>
        <w:rPr>
          <w:rFonts w:ascii="Brush Script MT" w:eastAsia="Brush Script MT" w:hAnsi="Brush Script MT" w:cs="Brush Script MT"/>
          <w:bCs/>
          <w:sz w:val="23"/>
          <w:szCs w:val="23"/>
        </w:rPr>
      </w:pPr>
      <w:r>
        <w:rPr>
          <w:rFonts w:ascii="Brush Script MT" w:eastAsia="Brush Script MT" w:hAnsi="Brush Script MT" w:cs="Brush Script MT"/>
          <w:bCs/>
          <w:sz w:val="23"/>
          <w:szCs w:val="23"/>
        </w:rPr>
        <w:t xml:space="preserve">Thomas </w:t>
      </w:r>
      <w:proofErr w:type="spellStart"/>
      <w:r>
        <w:rPr>
          <w:rFonts w:ascii="Brush Script MT" w:eastAsia="Brush Script MT" w:hAnsi="Brush Script MT" w:cs="Brush Script MT"/>
          <w:bCs/>
          <w:sz w:val="23"/>
          <w:szCs w:val="23"/>
        </w:rPr>
        <w:t>Manyoki</w:t>
      </w:r>
      <w:proofErr w:type="spellEnd"/>
    </w:p>
    <w:p w14:paraId="04C43B11" w14:textId="480E5304" w:rsidR="004C0D46" w:rsidRDefault="004C0D46" w:rsidP="004C0D46">
      <w:pPr>
        <w:spacing w:line="240" w:lineRule="auto"/>
        <w:rPr>
          <w:rFonts w:ascii="Brush Script MT" w:eastAsia="Brush Script MT" w:hAnsi="Brush Script MT" w:cs="Brush Script MT"/>
          <w:bCs/>
          <w:sz w:val="23"/>
          <w:szCs w:val="23"/>
        </w:rPr>
      </w:pPr>
      <w:r w:rsidRPr="007827F7">
        <w:rPr>
          <w:rFonts w:ascii="Brush Script MT" w:eastAsia="Brush Script MT" w:hAnsi="Brush Script MT" w:cs="Brush Script MT" w:hint="cs"/>
          <w:bCs/>
          <w:sz w:val="23"/>
          <w:szCs w:val="23"/>
        </w:rPr>
        <w:t xml:space="preserve"> </w:t>
      </w:r>
      <w:r w:rsidRPr="003C091D">
        <w:rPr>
          <w:rFonts w:eastAsia="Brush Script MT" w:cstheme="minorHAnsi"/>
          <w:bCs/>
          <w:sz w:val="23"/>
          <w:szCs w:val="23"/>
        </w:rPr>
        <w:t>(</w:t>
      </w:r>
      <w:r>
        <w:rPr>
          <w:bCs/>
          <w:sz w:val="23"/>
          <w:szCs w:val="23"/>
        </w:rPr>
        <w:t>Secretary)</w:t>
      </w:r>
    </w:p>
    <w:p w14:paraId="59B50D97" w14:textId="77777777" w:rsidR="00021FB4" w:rsidRDefault="00350374"/>
    <w:sectPr w:rsidR="00021FB4" w:rsidSect="006066E0">
      <w:type w:val="continuous"/>
      <w:pgSz w:w="12240" w:h="15840"/>
      <w:pgMar w:top="423" w:right="1152" w:bottom="864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777A7"/>
    <w:multiLevelType w:val="hybridMultilevel"/>
    <w:tmpl w:val="5DD64BA8"/>
    <w:lvl w:ilvl="0" w:tplc="0C186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46"/>
    <w:rsid w:val="002E4428"/>
    <w:rsid w:val="00350374"/>
    <w:rsid w:val="0045225A"/>
    <w:rsid w:val="00465C0D"/>
    <w:rsid w:val="004C0D46"/>
    <w:rsid w:val="007274B5"/>
    <w:rsid w:val="0073413B"/>
    <w:rsid w:val="007778D8"/>
    <w:rsid w:val="00807999"/>
    <w:rsid w:val="0082175D"/>
    <w:rsid w:val="00935842"/>
    <w:rsid w:val="00A77027"/>
    <w:rsid w:val="00A815F7"/>
    <w:rsid w:val="00B96825"/>
    <w:rsid w:val="00BA04D6"/>
    <w:rsid w:val="00C00B31"/>
    <w:rsid w:val="00D74A01"/>
    <w:rsid w:val="00E25323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5C61E"/>
  <w14:defaultImageDpi w14:val="32767"/>
  <w15:chartTrackingRefBased/>
  <w15:docId w15:val="{F330FDCF-79E7-2A49-8CF4-1ECC020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2</cp:revision>
  <dcterms:created xsi:type="dcterms:W3CDTF">2023-04-17T02:44:00Z</dcterms:created>
  <dcterms:modified xsi:type="dcterms:W3CDTF">2023-04-17T02:44:00Z</dcterms:modified>
</cp:coreProperties>
</file>